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6" w:rsidRPr="00965A98" w:rsidRDefault="00CF6DF6" w:rsidP="00CF6DF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5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 навчальної дисципліни</w:t>
      </w:r>
    </w:p>
    <w:p w:rsidR="00CF6DF6" w:rsidRPr="00965A98" w:rsidRDefault="00CF6DF6" w:rsidP="00CF6DF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F6" w:rsidRPr="00CF6DF6" w:rsidRDefault="00CF6DF6" w:rsidP="00CF6D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1. Сенс і призначення презентації.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Сутність презентації.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Класифікація презентації. 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 презентації</w:t>
      </w:r>
      <w:r w:rsidRPr="00CF6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2. </w:t>
      </w:r>
      <w:r w:rsidRPr="00CF6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Технологія підготовки презентації.</w:t>
      </w:r>
    </w:p>
    <w:p w:rsidR="00CF6DF6" w:rsidRPr="00CF6DF6" w:rsidRDefault="00CF6DF6" w:rsidP="00CF6D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6DF6">
        <w:rPr>
          <w:sz w:val="28"/>
          <w:szCs w:val="28"/>
        </w:rPr>
        <w:t>Змінні, що впливають на процес планування.</w:t>
      </w:r>
    </w:p>
    <w:p w:rsidR="00CF6DF6" w:rsidRPr="00CF6DF6" w:rsidRDefault="00CF6DF6" w:rsidP="00CF6D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6DF6">
        <w:rPr>
          <w:sz w:val="28"/>
          <w:szCs w:val="28"/>
        </w:rPr>
        <w:t xml:space="preserve">Планування презентації (цілі, ідея, розробка стратегії, місце проведення, аудиторія, ведучі, планування часу). </w:t>
      </w:r>
    </w:p>
    <w:p w:rsidR="00CF6DF6" w:rsidRPr="00CF6DF6" w:rsidRDefault="00CF6DF6" w:rsidP="00CF6DF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6DF6">
        <w:rPr>
          <w:sz w:val="28"/>
          <w:szCs w:val="28"/>
        </w:rPr>
        <w:t>Організаційні аспекти презентації</w:t>
      </w:r>
      <w:r w:rsidRPr="00CF6DF6">
        <w:rPr>
          <w:b/>
          <w:sz w:val="28"/>
          <w:szCs w:val="28"/>
        </w:rPr>
        <w:t>.</w:t>
      </w: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D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Тема 3. </w:t>
      </w:r>
      <w:r w:rsidRPr="00CF6DF6">
        <w:rPr>
          <w:rFonts w:ascii="Times New Roman" w:hAnsi="Times New Roman" w:cs="Times New Roman"/>
          <w:b/>
          <w:sz w:val="28"/>
          <w:szCs w:val="28"/>
        </w:rPr>
        <w:t>Структура презентації.  Критерії ефективної презентації.</w:t>
      </w: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F6">
        <w:rPr>
          <w:rFonts w:ascii="Times New Roman" w:hAnsi="Times New Roman" w:cs="Times New Roman"/>
          <w:sz w:val="28"/>
          <w:szCs w:val="28"/>
        </w:rPr>
        <w:t>Композиція презентації.</w:t>
      </w: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Підготовка сценарію та плану презентації. Підготовка мовного каркасу.</w:t>
      </w: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F6">
        <w:rPr>
          <w:rFonts w:ascii="Times New Roman" w:hAnsi="Times New Roman" w:cs="Times New Roman"/>
          <w:sz w:val="28"/>
          <w:szCs w:val="28"/>
        </w:rPr>
        <w:t xml:space="preserve">Способи організації виступу. </w:t>
      </w:r>
    </w:p>
    <w:p w:rsidR="00CF6DF6" w:rsidRPr="00CF6DF6" w:rsidRDefault="00CF6DF6" w:rsidP="00CF6DF6">
      <w:pPr>
        <w:tabs>
          <w:tab w:val="left" w:pos="142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F6">
        <w:rPr>
          <w:rFonts w:ascii="Times New Roman" w:hAnsi="Times New Roman" w:cs="Times New Roman"/>
          <w:sz w:val="28"/>
          <w:szCs w:val="28"/>
        </w:rPr>
        <w:t>Критерії успішної презентації</w:t>
      </w:r>
      <w:r w:rsidRPr="00CF6DF6">
        <w:rPr>
          <w:rFonts w:ascii="Times New Roman" w:hAnsi="Times New Roman" w:cs="Times New Roman"/>
          <w:b/>
          <w:sz w:val="28"/>
          <w:szCs w:val="28"/>
        </w:rPr>
        <w:t>.</w:t>
      </w:r>
    </w:p>
    <w:p w:rsidR="00CF6DF6" w:rsidRPr="00CF6DF6" w:rsidRDefault="00CF6DF6" w:rsidP="00CF6DF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F6DF6" w:rsidRPr="00CF6DF6" w:rsidRDefault="00CF6DF6" w:rsidP="00CF6DF6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4. Робота з аудиторією.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Визначення </w:t>
      </w:r>
      <w:proofErr w:type="spellStart"/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цілевої</w:t>
      </w:r>
      <w:proofErr w:type="spellEnd"/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аудиторії.   Аналіз аудиторії.  Типи аудиторії. Особливості малої та великої аудиторії (конференції, міні презентації, переговори та ін.).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Специфіка роботи з аудиторією. </w:t>
      </w: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ефективної взаємодії з аудиторією. </w:t>
      </w:r>
      <w:r w:rsidRPr="00CF6DF6">
        <w:rPr>
          <w:rFonts w:ascii="Times New Roman" w:hAnsi="Times New Roman" w:cs="Times New Roman"/>
          <w:sz w:val="28"/>
          <w:szCs w:val="28"/>
        </w:rPr>
        <w:t xml:space="preserve">Реакція учасників. Психологічні прийоми роботи з аудиторією. Прийоми управління увагою. Зоровий контакт. Питання. Підготовка до запитань. Контроль аудиторії.  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Способи завершення роботи з аудиторією. Особливості проведення презентації перед складною аудиторією. </w:t>
      </w:r>
      <w:r w:rsidRPr="00CF6DF6">
        <w:rPr>
          <w:rFonts w:ascii="Times New Roman" w:hAnsi="Times New Roman" w:cs="Times New Roman"/>
          <w:sz w:val="28"/>
          <w:szCs w:val="28"/>
        </w:rPr>
        <w:t xml:space="preserve">Прояв недоброзичливості. </w:t>
      </w: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роботи із запереченнями.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Тема 5. Мовна підготовка.</w:t>
      </w:r>
    </w:p>
    <w:p w:rsidR="00CF6DF6" w:rsidRPr="00CF6DF6" w:rsidRDefault="00CF6DF6" w:rsidP="00CF6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Мовна підготовка презентації.</w:t>
      </w: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Структура інформативної мови. Структура переконуючої промови. Послідовність мови. Режими донесення мови до слухачів.</w:t>
      </w:r>
    </w:p>
    <w:p w:rsidR="00CF6DF6" w:rsidRPr="00CF6DF6" w:rsidRDefault="00CF6DF6" w:rsidP="00CF6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Засоби виразності мовлення. Методи оживлення презентації.</w:t>
      </w:r>
    </w:p>
    <w:p w:rsidR="00CF6DF6" w:rsidRPr="00CF6DF6" w:rsidRDefault="00CF6DF6" w:rsidP="00CF6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Вокальні характеристики мовлення. Темп мовлення та роль пауз. Гучність голосу. Висота та тембр голосу. Переконлива інтонація та дикція. Мовленнєвий етикет.</w:t>
      </w:r>
    </w:p>
    <w:p w:rsidR="00CF6DF6" w:rsidRPr="00CF6DF6" w:rsidRDefault="00CF6DF6" w:rsidP="00CF6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Особливості читання підготовленої промови. Використання підготовлених карток.  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</w:pP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Тема 6. Стан виступаючого. Невербальні компоненти презентації. Імідж.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Стан виступаючого. Емоційний контроль. Ознаки хвилювання та напруження, методи їх подолання. Артистизм презентанта.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Невербальні компоненти презентації. Невербальна поведінка та спілкування. Класифікація невербальних засобів спілкування: поза, рух тіла, міміка,  експресія жестів, тактильний вплив, просторова організація спілкування. Манера поведінки як спосіб прояву відношення – відвертості, доброзичливості, зацікавленості чи агресивності та домінування.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Імідж презентанта. Імідж та перше враження. Значення зовнішнього вигляду. Зовнішній вигляд та довіра. Поняття «цілісність», «гармонійність», «доречність».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7. Засоби візуалізації презентації. Наочність та технічні засоби.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візуалізації презентації.</w:t>
      </w: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Наочність. Методика використання наочності.</w:t>
      </w:r>
    </w:p>
    <w:p w:rsidR="00CF6DF6" w:rsidRPr="00CF6DF6" w:rsidRDefault="00CF6DF6" w:rsidP="00CF6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DF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Технічні засоби в презентації.</w:t>
      </w:r>
    </w:p>
    <w:bookmarkEnd w:id="0"/>
    <w:p w:rsidR="0002117F" w:rsidRPr="00CF6DF6" w:rsidRDefault="0002117F" w:rsidP="00CF6DF6">
      <w:pPr>
        <w:spacing w:line="360" w:lineRule="auto"/>
        <w:rPr>
          <w:sz w:val="28"/>
          <w:szCs w:val="28"/>
        </w:rPr>
      </w:pPr>
    </w:p>
    <w:sectPr w:rsidR="0002117F" w:rsidRPr="00CF6DF6" w:rsidSect="00F16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29A3"/>
    <w:rsid w:val="0002117F"/>
    <w:rsid w:val="005D32B6"/>
    <w:rsid w:val="007829A3"/>
    <w:rsid w:val="00CF6DF6"/>
    <w:rsid w:val="00F1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F6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F6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2012-11-12T01:36:00Z</dcterms:created>
  <dcterms:modified xsi:type="dcterms:W3CDTF">2012-11-12T01:36:00Z</dcterms:modified>
</cp:coreProperties>
</file>